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96E2E" w14:textId="77777777" w:rsidR="00224357" w:rsidRDefault="00224357" w:rsidP="00224357">
      <w:pPr>
        <w:rPr>
          <w:rFonts w:ascii="Calibri" w:hAnsi="Calibri" w:cs="Calibri"/>
        </w:rPr>
      </w:pPr>
      <w:r>
        <w:rPr>
          <w:rFonts w:ascii="Calibri" w:hAnsi="Calibri" w:cs="Calibri"/>
        </w:rPr>
        <w:t>Appendix 3</w:t>
      </w:r>
    </w:p>
    <w:p w14:paraId="61B4C422" w14:textId="77777777" w:rsidR="00224357" w:rsidRDefault="00224357" w:rsidP="00224357">
      <w:pPr>
        <w:rPr>
          <w:rFonts w:ascii="Calibri" w:hAnsi="Calibri" w:cs="Calibri"/>
        </w:rPr>
      </w:pPr>
    </w:p>
    <w:p w14:paraId="6ED53BFE" w14:textId="135CE98C" w:rsidR="00224357" w:rsidRPr="007C3E6F" w:rsidRDefault="00E51936" w:rsidP="00224357">
      <w:pPr>
        <w:suppressAutoHyphens/>
        <w:spacing w:line="240" w:lineRule="auto"/>
        <w:ind w:left="-426" w:right="-574"/>
        <w:jc w:val="center"/>
        <w:rPr>
          <w:rFonts w:ascii="Times New Roman" w:hAnsi="Times New Roman" w:cs="Times New Roman"/>
          <w:b/>
          <w:iCs w:val="0"/>
          <w:sz w:val="32"/>
          <w:szCs w:val="40"/>
          <w:lang w:val="en-IE" w:eastAsia="ar-SA"/>
        </w:rPr>
      </w:pPr>
      <w:r>
        <w:rPr>
          <w:iCs w:val="0"/>
          <w:noProof/>
          <w:color w:val="000000"/>
          <w:sz w:val="24"/>
          <w:szCs w:val="24"/>
          <w:lang w:val="en-US" w:eastAsia="ar-SA"/>
        </w:rPr>
        <w:drawing>
          <wp:inline distT="0" distB="0" distL="0" distR="0" wp14:anchorId="2B27FC86" wp14:editId="46ADC49F">
            <wp:extent cx="2247900" cy="518160"/>
            <wp:effectExtent l="0" t="0" r="0" b="0"/>
            <wp:docPr id="2" name="Picture 1" descr="University of Cam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Cambridge"/>
                    <pic:cNvPicPr>
                      <a:picLocks noChangeAspect="1" noChangeArrowheads="1"/>
                    </pic:cNvPicPr>
                  </pic:nvPicPr>
                  <pic:blipFill>
                    <a:blip r:embed="rId4">
                      <a:extLst>
                        <a:ext uri="{28A0092B-C50C-407E-A947-70E740481C1C}">
                          <a14:useLocalDpi xmlns:a14="http://schemas.microsoft.com/office/drawing/2010/main" val="0"/>
                        </a:ext>
                      </a:extLst>
                    </a:blip>
                    <a:srcRect l="29553"/>
                    <a:stretch>
                      <a:fillRect/>
                    </a:stretch>
                  </pic:blipFill>
                  <pic:spPr bwMode="auto">
                    <a:xfrm>
                      <a:off x="0" y="0"/>
                      <a:ext cx="2247900" cy="518160"/>
                    </a:xfrm>
                    <a:prstGeom prst="rect">
                      <a:avLst/>
                    </a:prstGeom>
                    <a:noFill/>
                    <a:ln>
                      <a:noFill/>
                    </a:ln>
                  </pic:spPr>
                </pic:pic>
              </a:graphicData>
            </a:graphic>
          </wp:inline>
        </w:drawing>
      </w:r>
      <w:r w:rsidR="00224357" w:rsidRPr="007C3E6F">
        <w:rPr>
          <w:rFonts w:ascii="Times New Roman" w:hAnsi="Times New Roman" w:cs="Times New Roman"/>
          <w:iCs w:val="0"/>
          <w:noProof/>
          <w:sz w:val="24"/>
          <w:szCs w:val="24"/>
          <w:lang w:val="en-US" w:eastAsia="ar-SA"/>
        </w:rPr>
        <w:drawing>
          <wp:inline distT="0" distB="0" distL="0" distR="0" wp14:anchorId="380F6A2F" wp14:editId="2F81DDDA">
            <wp:extent cx="2446020" cy="541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r="58476" b="79494"/>
                    <a:stretch>
                      <a:fillRect/>
                    </a:stretch>
                  </pic:blipFill>
                  <pic:spPr bwMode="auto">
                    <a:xfrm>
                      <a:off x="0" y="0"/>
                      <a:ext cx="2446020" cy="541020"/>
                    </a:xfrm>
                    <a:prstGeom prst="rect">
                      <a:avLst/>
                    </a:prstGeom>
                    <a:noFill/>
                    <a:ln>
                      <a:noFill/>
                    </a:ln>
                  </pic:spPr>
                </pic:pic>
              </a:graphicData>
            </a:graphic>
          </wp:inline>
        </w:drawing>
      </w:r>
    </w:p>
    <w:p w14:paraId="056B71D8" w14:textId="77777777" w:rsidR="00224357" w:rsidRPr="007C3E6F" w:rsidRDefault="00224357" w:rsidP="00224357">
      <w:pPr>
        <w:suppressAutoHyphens/>
        <w:spacing w:line="240" w:lineRule="auto"/>
        <w:ind w:left="-426" w:right="-574"/>
        <w:jc w:val="center"/>
        <w:rPr>
          <w:rFonts w:ascii="Times New Roman" w:hAnsi="Times New Roman" w:cs="Times New Roman"/>
          <w:b/>
          <w:iCs w:val="0"/>
          <w:sz w:val="32"/>
          <w:szCs w:val="40"/>
          <w:lang w:val="en-IE" w:eastAsia="ar-SA"/>
        </w:rPr>
      </w:pPr>
    </w:p>
    <w:p w14:paraId="05FB149C" w14:textId="0EC055AF" w:rsidR="00224357" w:rsidRDefault="00224357" w:rsidP="00224357">
      <w:pPr>
        <w:spacing w:after="120"/>
        <w:jc w:val="left"/>
        <w:rPr>
          <w:rFonts w:ascii="Calibri" w:eastAsia="Calibri" w:hAnsi="Calibri" w:cs="Calibri"/>
          <w:iCs w:val="0"/>
          <w:color w:val="000000"/>
          <w:szCs w:val="22"/>
          <w:lang w:val="en-GB"/>
        </w:rPr>
      </w:pPr>
      <w:r w:rsidRPr="007C3E6F">
        <w:rPr>
          <w:rFonts w:ascii="Calibri" w:eastAsia="Calibri" w:hAnsi="Calibri" w:cs="Calibri"/>
          <w:iCs w:val="0"/>
          <w:color w:val="000000"/>
          <w:szCs w:val="22"/>
          <w:lang w:val="en-GB"/>
        </w:rPr>
        <w:t>IRAS ID:</w:t>
      </w:r>
      <w:r w:rsidRPr="007B5760">
        <w:t xml:space="preserve"> </w:t>
      </w:r>
      <w:r w:rsidRPr="007B5760">
        <w:rPr>
          <w:rFonts w:ascii="Calibri" w:eastAsia="Calibri" w:hAnsi="Calibri" w:cs="Calibri"/>
          <w:iCs w:val="0"/>
          <w:color w:val="000000"/>
          <w:szCs w:val="22"/>
          <w:lang w:val="en-GB"/>
        </w:rPr>
        <w:t>272295</w:t>
      </w:r>
    </w:p>
    <w:p w14:paraId="03A3CCB5" w14:textId="7AE5DDE6" w:rsidR="00856815" w:rsidRPr="007C3E6F" w:rsidRDefault="00856815" w:rsidP="00224357">
      <w:pPr>
        <w:spacing w:after="120"/>
        <w:jc w:val="left"/>
        <w:rPr>
          <w:rFonts w:ascii="Calibri" w:eastAsia="Calibri" w:hAnsi="Calibri" w:cs="Calibri"/>
          <w:iCs w:val="0"/>
          <w:color w:val="000000"/>
          <w:szCs w:val="22"/>
          <w:lang w:val="en-GB"/>
        </w:rPr>
      </w:pPr>
      <w:r>
        <w:rPr>
          <w:rFonts w:ascii="Calibri" w:eastAsia="Calibri" w:hAnsi="Calibri" w:cs="Calibri"/>
          <w:iCs w:val="0"/>
          <w:color w:val="000000"/>
          <w:szCs w:val="22"/>
          <w:lang w:val="en-GB"/>
        </w:rPr>
        <w:t>Version 3  date : 23/5/20</w:t>
      </w:r>
    </w:p>
    <w:p w14:paraId="0C524D70" w14:textId="77777777" w:rsidR="00224357" w:rsidRPr="007C3E6F" w:rsidRDefault="00224357" w:rsidP="00224357">
      <w:pPr>
        <w:spacing w:after="120"/>
        <w:jc w:val="left"/>
        <w:rPr>
          <w:rFonts w:ascii="Calibri" w:eastAsia="Calibri" w:hAnsi="Calibri" w:cs="Calibri"/>
          <w:iCs w:val="0"/>
          <w:color w:val="000000"/>
          <w:szCs w:val="22"/>
          <w:lang w:val="en-GB"/>
        </w:rPr>
      </w:pPr>
    </w:p>
    <w:p w14:paraId="4C716DF8" w14:textId="77777777" w:rsidR="00224357" w:rsidRPr="00E63318" w:rsidRDefault="00224357" w:rsidP="00E51936">
      <w:pPr>
        <w:spacing w:after="120"/>
        <w:jc w:val="left"/>
        <w:rPr>
          <w:rFonts w:ascii="Calibri" w:eastAsia="Calibri" w:hAnsi="Calibri" w:cs="Calibri"/>
          <w:iCs w:val="0"/>
          <w:color w:val="000000"/>
          <w:sz w:val="26"/>
          <w:szCs w:val="26"/>
          <w:lang w:val="en-GB"/>
        </w:rPr>
      </w:pPr>
      <w:r w:rsidRPr="00E63318">
        <w:rPr>
          <w:rFonts w:ascii="Calibri" w:eastAsia="Calibri" w:hAnsi="Calibri" w:cs="Calibri"/>
          <w:b/>
          <w:iCs w:val="0"/>
          <w:color w:val="000000"/>
          <w:sz w:val="26"/>
          <w:szCs w:val="26"/>
          <w:lang w:val="en-GB"/>
        </w:rPr>
        <w:t>Pa</w:t>
      </w:r>
      <w:r>
        <w:rPr>
          <w:rFonts w:ascii="Calibri" w:eastAsia="Calibri" w:hAnsi="Calibri" w:cs="Calibri"/>
          <w:b/>
          <w:iCs w:val="0"/>
          <w:color w:val="000000"/>
          <w:sz w:val="26"/>
          <w:szCs w:val="26"/>
          <w:lang w:val="en-GB"/>
        </w:rPr>
        <w:t>rticipant</w:t>
      </w:r>
      <w:r w:rsidRPr="00E63318">
        <w:rPr>
          <w:rFonts w:ascii="Calibri" w:eastAsia="Calibri" w:hAnsi="Calibri" w:cs="Calibri"/>
          <w:b/>
          <w:iCs w:val="0"/>
          <w:color w:val="000000"/>
          <w:sz w:val="26"/>
          <w:szCs w:val="26"/>
          <w:lang w:val="en-GB"/>
        </w:rPr>
        <w:t xml:space="preserve"> information sheet</w:t>
      </w:r>
    </w:p>
    <w:p w14:paraId="3694AA59" w14:textId="77777777" w:rsidR="00224357" w:rsidRPr="00E51936" w:rsidRDefault="00224357" w:rsidP="00E51936">
      <w:pPr>
        <w:spacing w:after="120"/>
        <w:jc w:val="left"/>
        <w:rPr>
          <w:rFonts w:ascii="Calibri" w:eastAsia="Calibri" w:hAnsi="Calibri" w:cs="Calibri"/>
          <w:iCs w:val="0"/>
          <w:color w:val="000000"/>
          <w:sz w:val="26"/>
          <w:szCs w:val="26"/>
          <w:lang w:val="en-GB"/>
        </w:rPr>
      </w:pPr>
      <w:r w:rsidRPr="00E51936">
        <w:rPr>
          <w:rFonts w:ascii="Calibri" w:eastAsia="Calibri" w:hAnsi="Calibri" w:cs="Calibri"/>
          <w:iCs w:val="0"/>
          <w:color w:val="000000"/>
          <w:sz w:val="26"/>
          <w:szCs w:val="26"/>
          <w:lang w:val="en-GB"/>
        </w:rPr>
        <w:t>Title of Project: A survey study of delirium and Lewy body associated features in people  with a diagnosis of Lewy Body Dementia.</w:t>
      </w:r>
    </w:p>
    <w:p w14:paraId="0057D75A" w14:textId="77777777" w:rsidR="00224357" w:rsidRPr="00E51936" w:rsidRDefault="00224357" w:rsidP="00E51936">
      <w:pPr>
        <w:spacing w:after="120"/>
        <w:jc w:val="left"/>
        <w:rPr>
          <w:rFonts w:ascii="Calibri" w:eastAsia="Calibri" w:hAnsi="Calibri" w:cs="Calibri"/>
          <w:iCs w:val="0"/>
          <w:color w:val="000000"/>
          <w:sz w:val="26"/>
          <w:szCs w:val="26"/>
          <w:lang w:val="en-GB"/>
        </w:rPr>
      </w:pPr>
      <w:r w:rsidRPr="00E51936">
        <w:rPr>
          <w:rFonts w:ascii="Calibri" w:eastAsia="Calibri" w:hAnsi="Calibri" w:cs="Calibri"/>
          <w:iCs w:val="0"/>
          <w:color w:val="000000"/>
          <w:sz w:val="26"/>
          <w:szCs w:val="26"/>
          <w:lang w:val="en-GB"/>
        </w:rPr>
        <w:t xml:space="preserve">Name of Researchers: </w:t>
      </w:r>
      <w:proofErr w:type="spellStart"/>
      <w:r w:rsidRPr="00E51936">
        <w:rPr>
          <w:rFonts w:ascii="Calibri" w:eastAsia="Calibri" w:hAnsi="Calibri" w:cs="Calibri"/>
          <w:iCs w:val="0"/>
          <w:color w:val="000000"/>
          <w:sz w:val="26"/>
          <w:szCs w:val="26"/>
          <w:lang w:val="en-GB"/>
        </w:rPr>
        <w:t>Dr.</w:t>
      </w:r>
      <w:proofErr w:type="spellEnd"/>
      <w:r w:rsidRPr="00E51936">
        <w:rPr>
          <w:rFonts w:ascii="Calibri" w:eastAsia="Calibri" w:hAnsi="Calibri" w:cs="Calibri"/>
          <w:iCs w:val="0"/>
          <w:color w:val="000000"/>
          <w:sz w:val="26"/>
          <w:szCs w:val="26"/>
          <w:lang w:val="en-GB"/>
        </w:rPr>
        <w:t xml:space="preserve"> James FitzGerald; </w:t>
      </w:r>
      <w:proofErr w:type="spellStart"/>
      <w:r w:rsidRPr="00E51936">
        <w:rPr>
          <w:rFonts w:ascii="Calibri" w:eastAsia="Calibri" w:hAnsi="Calibri" w:cs="Calibri"/>
          <w:iCs w:val="0"/>
          <w:color w:val="000000"/>
          <w:sz w:val="26"/>
          <w:szCs w:val="26"/>
          <w:lang w:val="en-GB"/>
        </w:rPr>
        <w:t>Dr.</w:t>
      </w:r>
      <w:proofErr w:type="spellEnd"/>
      <w:r w:rsidRPr="00E51936">
        <w:rPr>
          <w:rFonts w:ascii="Calibri" w:eastAsia="Calibri" w:hAnsi="Calibri" w:cs="Calibri"/>
          <w:iCs w:val="0"/>
          <w:color w:val="000000"/>
          <w:sz w:val="26"/>
          <w:szCs w:val="26"/>
          <w:lang w:val="en-GB"/>
        </w:rPr>
        <w:t xml:space="preserve"> Annabel Price and Prof. John O’ Brien</w:t>
      </w:r>
    </w:p>
    <w:p w14:paraId="44ED41F4" w14:textId="77777777" w:rsidR="00224357" w:rsidRPr="00E51936" w:rsidRDefault="00224357" w:rsidP="00E51936">
      <w:pPr>
        <w:suppressAutoHyphens/>
        <w:spacing w:line="240" w:lineRule="auto"/>
        <w:ind w:hanging="13"/>
        <w:jc w:val="left"/>
        <w:rPr>
          <w:rFonts w:ascii="Calibri" w:hAnsi="Calibri" w:cs="Calibri"/>
          <w:iCs w:val="0"/>
          <w:sz w:val="26"/>
          <w:szCs w:val="26"/>
          <w:lang w:val="en-IE" w:eastAsia="ar-SA"/>
        </w:rPr>
      </w:pPr>
    </w:p>
    <w:p w14:paraId="5D081890" w14:textId="77777777" w:rsidR="00224357" w:rsidRPr="00E51936" w:rsidRDefault="00224357" w:rsidP="00E51936">
      <w:pPr>
        <w:suppressAutoHyphens/>
        <w:spacing w:line="240" w:lineRule="auto"/>
        <w:ind w:hanging="13"/>
        <w:rPr>
          <w:rFonts w:ascii="Calibri" w:hAnsi="Calibri" w:cs="Calibri"/>
          <w:iCs w:val="0"/>
          <w:sz w:val="26"/>
          <w:szCs w:val="26"/>
          <w:lang w:val="en-US" w:eastAsia="ar-SA"/>
        </w:rPr>
      </w:pPr>
      <w:r w:rsidRPr="00E51936">
        <w:rPr>
          <w:rFonts w:ascii="Calibri" w:hAnsi="Calibri" w:cs="Calibri"/>
          <w:iCs w:val="0"/>
          <w:sz w:val="26"/>
          <w:szCs w:val="26"/>
          <w:lang w:val="en-US" w:eastAsia="ar-SA"/>
        </w:rPr>
        <w:t>Thank you very much for expressing interest in the above-named study. You are invited to participate in a survey study which explores the features of dementia and delirium. Joining the study is entirely up to you, before you decide we would like you to understand why the research is being done and what it would involve for you.</w:t>
      </w:r>
    </w:p>
    <w:p w14:paraId="1AA33C42" w14:textId="77777777" w:rsidR="00224357" w:rsidRPr="00E51936" w:rsidRDefault="00224357" w:rsidP="00E51936">
      <w:pPr>
        <w:suppressAutoHyphens/>
        <w:spacing w:line="240" w:lineRule="auto"/>
        <w:ind w:hanging="13"/>
        <w:rPr>
          <w:rFonts w:ascii="Calibri" w:hAnsi="Calibri" w:cs="Calibri"/>
          <w:iCs w:val="0"/>
          <w:sz w:val="26"/>
          <w:szCs w:val="26"/>
          <w:lang w:val="en-US" w:eastAsia="ar-SA"/>
        </w:rPr>
      </w:pPr>
    </w:p>
    <w:p w14:paraId="034B71B1" w14:textId="77777777" w:rsidR="00224357" w:rsidRPr="00E51936" w:rsidRDefault="00224357" w:rsidP="00E51936">
      <w:pPr>
        <w:suppressAutoHyphens/>
        <w:spacing w:line="240" w:lineRule="auto"/>
        <w:ind w:hanging="13"/>
        <w:rPr>
          <w:rFonts w:ascii="Calibri" w:hAnsi="Calibri" w:cs="Calibri"/>
          <w:b/>
          <w:iCs w:val="0"/>
          <w:sz w:val="26"/>
          <w:szCs w:val="26"/>
          <w:lang w:val="en-US" w:eastAsia="ar-SA"/>
        </w:rPr>
      </w:pPr>
      <w:r w:rsidRPr="00E51936">
        <w:rPr>
          <w:rFonts w:ascii="Calibri" w:hAnsi="Calibri" w:cs="Calibri"/>
          <w:b/>
          <w:iCs w:val="0"/>
          <w:sz w:val="26"/>
          <w:szCs w:val="26"/>
          <w:lang w:val="en-US" w:eastAsia="ar-SA"/>
        </w:rPr>
        <w:t xml:space="preserve">What is Lewy body dementia and </w:t>
      </w:r>
      <w:proofErr w:type="spellStart"/>
      <w:r w:rsidRPr="00E51936">
        <w:rPr>
          <w:rFonts w:ascii="Calibri" w:hAnsi="Calibri" w:cs="Calibri"/>
          <w:b/>
          <w:iCs w:val="0"/>
          <w:sz w:val="26"/>
          <w:szCs w:val="26"/>
          <w:lang w:val="en-US" w:eastAsia="ar-SA"/>
        </w:rPr>
        <w:t>Alzheimers</w:t>
      </w:r>
      <w:proofErr w:type="spellEnd"/>
      <w:r w:rsidRPr="00E51936">
        <w:rPr>
          <w:rFonts w:ascii="Calibri" w:hAnsi="Calibri" w:cs="Calibri"/>
          <w:b/>
          <w:iCs w:val="0"/>
          <w:sz w:val="26"/>
          <w:szCs w:val="26"/>
          <w:lang w:val="en-US" w:eastAsia="ar-SA"/>
        </w:rPr>
        <w:t xml:space="preserve"> disease dementia?</w:t>
      </w:r>
    </w:p>
    <w:p w14:paraId="0055523F" w14:textId="77777777" w:rsidR="00224357" w:rsidRPr="00E51936" w:rsidRDefault="00224357" w:rsidP="00E51936">
      <w:pPr>
        <w:suppressAutoHyphens/>
        <w:spacing w:line="240" w:lineRule="auto"/>
        <w:ind w:hanging="13"/>
        <w:rPr>
          <w:rFonts w:ascii="Calibri" w:hAnsi="Calibri" w:cs="Calibri"/>
          <w:i/>
          <w:iCs w:val="0"/>
          <w:sz w:val="26"/>
          <w:szCs w:val="26"/>
          <w:lang w:val="en-IE" w:eastAsia="ar-SA"/>
        </w:rPr>
      </w:pPr>
      <w:r w:rsidRPr="00E51936">
        <w:rPr>
          <w:rFonts w:ascii="Calibri" w:hAnsi="Calibri" w:cs="Calibri"/>
          <w:iCs w:val="0"/>
          <w:sz w:val="26"/>
          <w:szCs w:val="26"/>
          <w:lang w:val="en-IE" w:eastAsia="ar-SA"/>
        </w:rPr>
        <w:t xml:space="preserve">Lewy Body dementia and </w:t>
      </w:r>
      <w:proofErr w:type="spellStart"/>
      <w:r w:rsidRPr="00E51936">
        <w:rPr>
          <w:rFonts w:ascii="Calibri" w:hAnsi="Calibri" w:cs="Calibri"/>
          <w:iCs w:val="0"/>
          <w:sz w:val="26"/>
          <w:szCs w:val="26"/>
          <w:lang w:val="en-IE" w:eastAsia="ar-SA"/>
        </w:rPr>
        <w:t>Alzheimers</w:t>
      </w:r>
      <w:proofErr w:type="spellEnd"/>
      <w:r w:rsidRPr="00E51936">
        <w:rPr>
          <w:rFonts w:ascii="Calibri" w:hAnsi="Calibri" w:cs="Calibri"/>
          <w:iCs w:val="0"/>
          <w:sz w:val="26"/>
          <w:szCs w:val="26"/>
          <w:lang w:val="en-IE" w:eastAsia="ar-SA"/>
        </w:rPr>
        <w:t xml:space="preserve"> disease dementia are complex and common forms of dementia. As a dementia, it affects a wide variety of brain functions which include, thinking, attention, sleeping, and perception. Overall, it makes life very difficult for people and their families. Lewy body dementia is difficult to diagnose and often appears like other forms of dementia (</w:t>
      </w:r>
      <w:proofErr w:type="spellStart"/>
      <w:r w:rsidRPr="00E51936">
        <w:rPr>
          <w:rFonts w:ascii="Calibri" w:hAnsi="Calibri" w:cs="Calibri"/>
          <w:iCs w:val="0"/>
          <w:sz w:val="26"/>
          <w:szCs w:val="26"/>
          <w:lang w:val="en-IE" w:eastAsia="ar-SA"/>
        </w:rPr>
        <w:t>Alzheimers</w:t>
      </w:r>
      <w:proofErr w:type="spellEnd"/>
      <w:r w:rsidRPr="00E51936">
        <w:rPr>
          <w:rFonts w:ascii="Calibri" w:hAnsi="Calibri" w:cs="Calibri"/>
          <w:iCs w:val="0"/>
          <w:sz w:val="26"/>
          <w:szCs w:val="26"/>
          <w:lang w:val="en-IE" w:eastAsia="ar-SA"/>
        </w:rPr>
        <w:t xml:space="preserve"> disease dementia) and similar medical problems, such as delirium (acute confusion). </w:t>
      </w:r>
    </w:p>
    <w:p w14:paraId="6440DE2E" w14:textId="77777777" w:rsidR="00224357" w:rsidRPr="00E51936" w:rsidRDefault="00224357" w:rsidP="00E51936">
      <w:pPr>
        <w:suppressAutoHyphens/>
        <w:spacing w:line="240" w:lineRule="auto"/>
        <w:ind w:hanging="13"/>
        <w:rPr>
          <w:rFonts w:ascii="Calibri" w:hAnsi="Calibri" w:cs="Calibri"/>
          <w:i/>
          <w:iCs w:val="0"/>
          <w:sz w:val="26"/>
          <w:szCs w:val="26"/>
          <w:lang w:val="en-IE" w:eastAsia="ar-SA"/>
        </w:rPr>
      </w:pPr>
    </w:p>
    <w:p w14:paraId="27986A64" w14:textId="77777777" w:rsidR="00224357" w:rsidRPr="00E51936" w:rsidRDefault="00224357" w:rsidP="00E51936">
      <w:pPr>
        <w:suppressAutoHyphens/>
        <w:spacing w:line="240" w:lineRule="auto"/>
        <w:ind w:hanging="13"/>
        <w:rPr>
          <w:rFonts w:ascii="Calibri" w:hAnsi="Calibri" w:cs="Calibri"/>
          <w:b/>
          <w:iCs w:val="0"/>
          <w:sz w:val="26"/>
          <w:szCs w:val="26"/>
          <w:lang w:val="en-IE" w:eastAsia="ar-SA"/>
        </w:rPr>
      </w:pPr>
      <w:r w:rsidRPr="00E51936">
        <w:rPr>
          <w:rFonts w:ascii="Calibri" w:hAnsi="Calibri" w:cs="Calibri"/>
          <w:b/>
          <w:iCs w:val="0"/>
          <w:sz w:val="26"/>
          <w:szCs w:val="26"/>
          <w:lang w:val="en-IE" w:eastAsia="ar-SA"/>
        </w:rPr>
        <w:t>What is delirium?</w:t>
      </w:r>
    </w:p>
    <w:p w14:paraId="1D364630" w14:textId="77777777" w:rsidR="00224357" w:rsidRPr="00E51936" w:rsidRDefault="00224357" w:rsidP="00E51936">
      <w:pPr>
        <w:suppressAutoHyphens/>
        <w:spacing w:line="240" w:lineRule="auto"/>
        <w:ind w:hanging="13"/>
        <w:rPr>
          <w:rFonts w:ascii="Calibri" w:hAnsi="Calibri" w:cs="Calibri"/>
          <w:iCs w:val="0"/>
          <w:sz w:val="26"/>
          <w:szCs w:val="26"/>
          <w:lang w:val="en-IE" w:eastAsia="ar-SA"/>
        </w:rPr>
      </w:pPr>
      <w:r w:rsidRPr="00E51936">
        <w:rPr>
          <w:rFonts w:ascii="Calibri" w:hAnsi="Calibri" w:cs="Calibri"/>
          <w:iCs w:val="0"/>
          <w:sz w:val="26"/>
          <w:szCs w:val="26"/>
          <w:lang w:val="en-IE" w:eastAsia="ar-SA"/>
        </w:rPr>
        <w:t>Delirium is a sudden, temporary episode during which there is reduced memory and awareness of surroundings during a physical illness. There are many different symptoms such as confusion, agitation, hallucinations (seeing things that are not there) and poor sleeping, and it can vary in severity from day to day. Common causes of delirium include infections, some medications and dehydration.</w:t>
      </w:r>
    </w:p>
    <w:p w14:paraId="462F5A55" w14:textId="77777777" w:rsidR="00224357" w:rsidRPr="00E51936" w:rsidRDefault="00224357" w:rsidP="00E51936">
      <w:pPr>
        <w:suppressAutoHyphens/>
        <w:spacing w:line="240" w:lineRule="auto"/>
        <w:ind w:hanging="13"/>
        <w:rPr>
          <w:rFonts w:ascii="Calibri" w:hAnsi="Calibri" w:cs="Calibri"/>
          <w:b/>
          <w:bCs/>
          <w:iCs w:val="0"/>
          <w:sz w:val="26"/>
          <w:szCs w:val="26"/>
          <w:lang w:val="en-IE" w:eastAsia="ar-SA"/>
        </w:rPr>
      </w:pPr>
    </w:p>
    <w:p w14:paraId="21A93FE1" w14:textId="77777777" w:rsidR="00224357" w:rsidRPr="00E51936" w:rsidRDefault="00224357" w:rsidP="00E51936">
      <w:pPr>
        <w:suppressAutoHyphens/>
        <w:spacing w:line="240" w:lineRule="auto"/>
        <w:ind w:hanging="13"/>
        <w:rPr>
          <w:rFonts w:ascii="Calibri" w:hAnsi="Calibri" w:cs="Calibri"/>
          <w:b/>
          <w:iCs w:val="0"/>
          <w:sz w:val="26"/>
          <w:szCs w:val="26"/>
          <w:lang w:val="en-IE" w:eastAsia="ar-SA"/>
        </w:rPr>
      </w:pPr>
      <w:r w:rsidRPr="00E51936">
        <w:rPr>
          <w:rFonts w:ascii="Calibri" w:hAnsi="Calibri" w:cs="Calibri"/>
          <w:b/>
          <w:iCs w:val="0"/>
          <w:sz w:val="26"/>
          <w:szCs w:val="26"/>
          <w:lang w:val="en-IE" w:eastAsia="ar-SA"/>
        </w:rPr>
        <w:t>Why are we doing this study?</w:t>
      </w:r>
    </w:p>
    <w:p w14:paraId="75045BC6" w14:textId="77777777" w:rsidR="00224357" w:rsidRPr="00E51936" w:rsidRDefault="00224357" w:rsidP="00E51936">
      <w:pPr>
        <w:suppressAutoHyphens/>
        <w:spacing w:line="240" w:lineRule="auto"/>
        <w:ind w:hanging="13"/>
        <w:rPr>
          <w:rFonts w:ascii="Calibri" w:hAnsi="Calibri" w:cs="Calibri"/>
          <w:iCs w:val="0"/>
          <w:sz w:val="26"/>
          <w:szCs w:val="26"/>
          <w:lang w:val="en-IE" w:eastAsia="ar-SA"/>
        </w:rPr>
      </w:pPr>
      <w:r w:rsidRPr="00E51936">
        <w:rPr>
          <w:rFonts w:ascii="Calibri" w:hAnsi="Calibri" w:cs="Calibri"/>
          <w:iCs w:val="0"/>
          <w:sz w:val="26"/>
          <w:szCs w:val="26"/>
          <w:lang w:val="en-IE" w:eastAsia="ar-SA"/>
        </w:rPr>
        <w:t xml:space="preserve">Delirium is common in people with dementia, especially Lewy body dementia, and can sometimes be the first presentation. We wish to see if there are differences between people with delirium who later develop Lewy body dementia and people who do not </w:t>
      </w:r>
      <w:r w:rsidRPr="00E51936">
        <w:rPr>
          <w:rFonts w:ascii="Calibri" w:hAnsi="Calibri" w:cs="Calibri"/>
          <w:iCs w:val="0"/>
          <w:sz w:val="26"/>
          <w:szCs w:val="26"/>
          <w:lang w:val="en-IE" w:eastAsia="ar-SA"/>
        </w:rPr>
        <w:lastRenderedPageBreak/>
        <w:t xml:space="preserve">have episodes of delirium but later develop Lewy Body dementia. In our study, we hope to identify early signs of delirium and  Lewy body dementia, assess the impact of delirium on patients and carers, and examine ways to improve its detection. We hope that this will lead to better detection/diagnosis and treatment of delirium and Lewy body dementia in the UK.  We also aim to compare these findings to individuals with </w:t>
      </w:r>
      <w:proofErr w:type="spellStart"/>
      <w:r w:rsidRPr="00E51936">
        <w:rPr>
          <w:rFonts w:ascii="Calibri" w:hAnsi="Calibri" w:cs="Calibri"/>
          <w:iCs w:val="0"/>
          <w:sz w:val="26"/>
          <w:szCs w:val="26"/>
          <w:lang w:val="en-IE" w:eastAsia="ar-SA"/>
        </w:rPr>
        <w:t>Alzheimers</w:t>
      </w:r>
      <w:proofErr w:type="spellEnd"/>
      <w:r w:rsidRPr="00E51936">
        <w:rPr>
          <w:rFonts w:ascii="Calibri" w:hAnsi="Calibri" w:cs="Calibri"/>
          <w:iCs w:val="0"/>
          <w:sz w:val="26"/>
          <w:szCs w:val="26"/>
          <w:lang w:val="en-IE" w:eastAsia="ar-SA"/>
        </w:rPr>
        <w:t xml:space="preserve"> disease dementia.</w:t>
      </w:r>
    </w:p>
    <w:p w14:paraId="4341AE3F" w14:textId="77777777" w:rsidR="00224357" w:rsidRPr="00E51936" w:rsidRDefault="00224357" w:rsidP="00E51936">
      <w:pPr>
        <w:suppressAutoHyphens/>
        <w:spacing w:line="240" w:lineRule="auto"/>
        <w:ind w:hanging="13"/>
        <w:rPr>
          <w:rFonts w:ascii="Calibri" w:hAnsi="Calibri" w:cs="Calibri"/>
          <w:iCs w:val="0"/>
          <w:sz w:val="26"/>
          <w:szCs w:val="26"/>
          <w:lang w:val="en-IE" w:eastAsia="ar-SA"/>
        </w:rPr>
      </w:pPr>
    </w:p>
    <w:p w14:paraId="49C66F58" w14:textId="77777777" w:rsidR="00224357" w:rsidRPr="00E51936" w:rsidRDefault="00224357" w:rsidP="00E51936">
      <w:pPr>
        <w:suppressAutoHyphens/>
        <w:spacing w:line="240" w:lineRule="auto"/>
        <w:ind w:hanging="13"/>
        <w:rPr>
          <w:rFonts w:ascii="Calibri" w:hAnsi="Calibri" w:cs="Calibri"/>
          <w:b/>
          <w:iCs w:val="0"/>
          <w:sz w:val="26"/>
          <w:szCs w:val="26"/>
          <w:lang w:val="en-IE" w:eastAsia="ar-SA"/>
        </w:rPr>
      </w:pPr>
      <w:r w:rsidRPr="00E51936">
        <w:rPr>
          <w:rFonts w:ascii="Calibri" w:hAnsi="Calibri" w:cs="Calibri"/>
          <w:b/>
          <w:iCs w:val="0"/>
          <w:sz w:val="26"/>
          <w:szCs w:val="26"/>
          <w:lang w:val="en-IE" w:eastAsia="ar-SA"/>
        </w:rPr>
        <w:t>Why am I being considered for this study?</w:t>
      </w:r>
    </w:p>
    <w:p w14:paraId="5CAA4F3F" w14:textId="77777777" w:rsidR="00224357" w:rsidRPr="00E51936" w:rsidRDefault="00224357" w:rsidP="00E51936">
      <w:pPr>
        <w:suppressAutoHyphens/>
        <w:spacing w:line="240" w:lineRule="auto"/>
        <w:ind w:hanging="13"/>
        <w:rPr>
          <w:rFonts w:ascii="Calibri" w:hAnsi="Calibri" w:cs="Calibri"/>
          <w:iCs w:val="0"/>
          <w:sz w:val="26"/>
          <w:szCs w:val="26"/>
          <w:lang w:val="en-IE" w:eastAsia="ar-SA"/>
        </w:rPr>
      </w:pPr>
      <w:r w:rsidRPr="00E51936">
        <w:rPr>
          <w:rFonts w:ascii="Calibri" w:hAnsi="Calibri" w:cs="Calibri"/>
          <w:iCs w:val="0"/>
          <w:sz w:val="26"/>
          <w:szCs w:val="26"/>
          <w:lang w:val="en-IE" w:eastAsia="ar-SA"/>
        </w:rPr>
        <w:t xml:space="preserve">We understand that you are either a </w:t>
      </w:r>
      <w:proofErr w:type="spellStart"/>
      <w:r w:rsidRPr="00E51936">
        <w:rPr>
          <w:rFonts w:ascii="Calibri" w:hAnsi="Calibri" w:cs="Calibri"/>
          <w:iCs w:val="0"/>
          <w:sz w:val="26"/>
          <w:szCs w:val="26"/>
          <w:lang w:val="en-IE" w:eastAsia="ar-SA"/>
        </w:rPr>
        <w:t>carer</w:t>
      </w:r>
      <w:proofErr w:type="spellEnd"/>
      <w:r w:rsidRPr="00E51936">
        <w:rPr>
          <w:rFonts w:ascii="Calibri" w:hAnsi="Calibri" w:cs="Calibri"/>
          <w:iCs w:val="0"/>
          <w:sz w:val="26"/>
          <w:szCs w:val="26"/>
          <w:lang w:val="en-IE" w:eastAsia="ar-SA"/>
        </w:rPr>
        <w:t xml:space="preserve">, relative or close friend of a person with a diagnosis of either Lewy body dementia or </w:t>
      </w:r>
      <w:proofErr w:type="spellStart"/>
      <w:r w:rsidRPr="00E51936">
        <w:rPr>
          <w:rFonts w:ascii="Calibri" w:hAnsi="Calibri" w:cs="Calibri"/>
          <w:iCs w:val="0"/>
          <w:sz w:val="26"/>
          <w:szCs w:val="26"/>
          <w:lang w:val="en-IE" w:eastAsia="ar-SA"/>
        </w:rPr>
        <w:t>Alzheimers</w:t>
      </w:r>
      <w:proofErr w:type="spellEnd"/>
      <w:r w:rsidRPr="00E51936">
        <w:rPr>
          <w:rFonts w:ascii="Calibri" w:hAnsi="Calibri" w:cs="Calibri"/>
          <w:iCs w:val="0"/>
          <w:sz w:val="26"/>
          <w:szCs w:val="26"/>
          <w:lang w:val="en-IE" w:eastAsia="ar-SA"/>
        </w:rPr>
        <w:t xml:space="preserve"> disease dementia, and this is why you are being asked to take part in the study. To fully understand delirium and dementia, we need to study a large number of participants, therefore every participant is very important to us.</w:t>
      </w:r>
    </w:p>
    <w:p w14:paraId="0CAEFA48" w14:textId="77777777" w:rsidR="00224357" w:rsidRPr="00E51936" w:rsidRDefault="00224357" w:rsidP="00E51936">
      <w:pPr>
        <w:suppressAutoHyphens/>
        <w:spacing w:line="240" w:lineRule="auto"/>
        <w:ind w:hanging="13"/>
        <w:rPr>
          <w:rFonts w:ascii="Calibri" w:hAnsi="Calibri" w:cs="Calibri"/>
          <w:iCs w:val="0"/>
          <w:sz w:val="26"/>
          <w:szCs w:val="26"/>
          <w:lang w:val="en-IE" w:eastAsia="ar-SA"/>
        </w:rPr>
      </w:pPr>
    </w:p>
    <w:p w14:paraId="2FC46031" w14:textId="77777777" w:rsidR="00224357" w:rsidRPr="00E51936" w:rsidRDefault="00224357" w:rsidP="00E51936">
      <w:pPr>
        <w:suppressAutoHyphens/>
        <w:spacing w:line="240" w:lineRule="auto"/>
        <w:ind w:hanging="13"/>
        <w:rPr>
          <w:rFonts w:ascii="Calibri" w:hAnsi="Calibri" w:cs="Calibri"/>
          <w:b/>
          <w:iCs w:val="0"/>
          <w:sz w:val="26"/>
          <w:szCs w:val="26"/>
          <w:lang w:val="en-IE" w:eastAsia="ar-SA"/>
        </w:rPr>
      </w:pPr>
      <w:r w:rsidRPr="00E51936">
        <w:rPr>
          <w:rFonts w:ascii="Calibri" w:hAnsi="Calibri" w:cs="Calibri"/>
          <w:b/>
          <w:iCs w:val="0"/>
          <w:sz w:val="26"/>
          <w:szCs w:val="26"/>
          <w:lang w:val="en-IE" w:eastAsia="ar-SA"/>
        </w:rPr>
        <w:t xml:space="preserve">What does the study involve? </w:t>
      </w:r>
    </w:p>
    <w:p w14:paraId="1BAB0EF2" w14:textId="77777777" w:rsidR="00224357" w:rsidRPr="00E51936" w:rsidRDefault="00224357" w:rsidP="00E51936">
      <w:pPr>
        <w:suppressAutoHyphens/>
        <w:spacing w:line="240" w:lineRule="auto"/>
        <w:ind w:hanging="13"/>
        <w:rPr>
          <w:rFonts w:ascii="Calibri" w:hAnsi="Calibri" w:cs="Calibri"/>
          <w:iCs w:val="0"/>
          <w:sz w:val="26"/>
          <w:szCs w:val="26"/>
          <w:lang w:val="en-IE" w:eastAsia="ar-SA"/>
        </w:rPr>
      </w:pPr>
      <w:r w:rsidRPr="00E51936">
        <w:rPr>
          <w:rFonts w:ascii="Calibri" w:hAnsi="Calibri" w:cs="Calibri"/>
          <w:iCs w:val="0"/>
          <w:sz w:val="26"/>
          <w:szCs w:val="26"/>
          <w:lang w:val="en-IE" w:eastAsia="ar-SA"/>
        </w:rPr>
        <w:t xml:space="preserve">The study involves a single telephone interview with us asking you some questions about the person you are caring for, their symptoms and when they began. This should take less than 30 minutes. We would telephone you at a pre-arranged time that suits you, and while we would usually do the interview on a single occasion, if you preferred we could do this as two (or more) shorter calls. </w:t>
      </w:r>
    </w:p>
    <w:p w14:paraId="0C6916E9" w14:textId="77777777" w:rsidR="00224357" w:rsidRPr="00E51936" w:rsidRDefault="00224357" w:rsidP="00E51936">
      <w:pPr>
        <w:suppressAutoHyphens/>
        <w:spacing w:line="240" w:lineRule="auto"/>
        <w:ind w:hanging="13"/>
        <w:rPr>
          <w:rFonts w:ascii="Calibri" w:hAnsi="Calibri" w:cs="Calibri"/>
          <w:iCs w:val="0"/>
          <w:sz w:val="26"/>
          <w:szCs w:val="26"/>
          <w:lang w:val="en-IE" w:eastAsia="ar-SA"/>
        </w:rPr>
      </w:pPr>
    </w:p>
    <w:p w14:paraId="36A09694" w14:textId="77777777" w:rsidR="00224357" w:rsidRPr="00E51936" w:rsidRDefault="00224357" w:rsidP="00E51936">
      <w:pPr>
        <w:suppressAutoHyphens/>
        <w:spacing w:line="240" w:lineRule="auto"/>
        <w:ind w:hanging="13"/>
        <w:rPr>
          <w:rFonts w:ascii="Calibri" w:hAnsi="Calibri" w:cs="Calibri"/>
          <w:b/>
          <w:bCs/>
          <w:iCs w:val="0"/>
          <w:sz w:val="26"/>
          <w:szCs w:val="26"/>
          <w:lang w:val="en-IE" w:eastAsia="ar-SA"/>
        </w:rPr>
      </w:pPr>
      <w:r w:rsidRPr="00E51936">
        <w:rPr>
          <w:rFonts w:ascii="Calibri" w:hAnsi="Calibri" w:cs="Calibri"/>
          <w:b/>
          <w:bCs/>
          <w:iCs w:val="0"/>
          <w:sz w:val="26"/>
          <w:szCs w:val="26"/>
          <w:lang w:val="en-IE" w:eastAsia="ar-SA"/>
        </w:rPr>
        <w:t>What are the areas that will be discussed during the survey?</w:t>
      </w:r>
    </w:p>
    <w:p w14:paraId="49BD6C81" w14:textId="77777777" w:rsidR="00224357" w:rsidRPr="00E51936" w:rsidRDefault="00224357" w:rsidP="00E51936">
      <w:pPr>
        <w:suppressAutoHyphens/>
        <w:spacing w:line="240" w:lineRule="auto"/>
        <w:ind w:hanging="13"/>
        <w:rPr>
          <w:rFonts w:ascii="Calibri" w:hAnsi="Calibri" w:cs="Calibri"/>
          <w:iCs w:val="0"/>
          <w:sz w:val="26"/>
          <w:szCs w:val="26"/>
          <w:lang w:val="en-IE" w:eastAsia="ar-SA"/>
        </w:rPr>
      </w:pPr>
      <w:r w:rsidRPr="00E51936">
        <w:rPr>
          <w:rFonts w:ascii="Calibri" w:hAnsi="Calibri" w:cs="Calibri"/>
          <w:iCs w:val="0"/>
          <w:sz w:val="26"/>
          <w:szCs w:val="26"/>
          <w:lang w:val="en-IE" w:eastAsia="ar-SA"/>
        </w:rPr>
        <w:t>The questions asked during the survey will focus on how dementia affects the person. It will touch upon their symptoms, how these developed, whether they have had admissions to hospital, if they developed delirium, and what was the cause(s) of this presentation where it is known.</w:t>
      </w:r>
    </w:p>
    <w:p w14:paraId="02F8684F" w14:textId="77777777" w:rsidR="00224357" w:rsidRPr="00E51936" w:rsidRDefault="00224357" w:rsidP="00E51936">
      <w:pPr>
        <w:suppressAutoHyphens/>
        <w:spacing w:line="240" w:lineRule="auto"/>
        <w:ind w:hanging="13"/>
        <w:rPr>
          <w:rFonts w:ascii="Calibri" w:hAnsi="Calibri" w:cs="Calibri"/>
          <w:iCs w:val="0"/>
          <w:sz w:val="26"/>
          <w:szCs w:val="26"/>
          <w:lang w:val="en-IE" w:eastAsia="ar-SA"/>
        </w:rPr>
      </w:pPr>
    </w:p>
    <w:p w14:paraId="0EC65134" w14:textId="77777777" w:rsidR="00224357" w:rsidRPr="00E51936" w:rsidRDefault="00224357" w:rsidP="00E51936">
      <w:pPr>
        <w:suppressAutoHyphens/>
        <w:spacing w:line="240" w:lineRule="auto"/>
        <w:ind w:hanging="13"/>
        <w:rPr>
          <w:rFonts w:ascii="Calibri" w:hAnsi="Calibri" w:cs="Calibri"/>
          <w:b/>
          <w:iCs w:val="0"/>
          <w:sz w:val="26"/>
          <w:szCs w:val="26"/>
          <w:lang w:val="en-IE" w:eastAsia="ar-SA"/>
        </w:rPr>
      </w:pPr>
      <w:r w:rsidRPr="00E51936">
        <w:rPr>
          <w:rFonts w:ascii="Calibri" w:hAnsi="Calibri" w:cs="Calibri"/>
          <w:b/>
          <w:iCs w:val="0"/>
          <w:sz w:val="26"/>
          <w:szCs w:val="26"/>
          <w:lang w:val="en-IE" w:eastAsia="ar-SA"/>
        </w:rPr>
        <w:t>Will all details be confidential?</w:t>
      </w:r>
    </w:p>
    <w:p w14:paraId="6925FBB3" w14:textId="77777777" w:rsidR="00224357" w:rsidRPr="00E51936" w:rsidRDefault="00224357" w:rsidP="00E51936">
      <w:pPr>
        <w:suppressAutoHyphens/>
        <w:spacing w:line="240" w:lineRule="auto"/>
        <w:ind w:hanging="13"/>
        <w:rPr>
          <w:rFonts w:ascii="Calibri" w:hAnsi="Calibri" w:cs="Calibri"/>
          <w:iCs w:val="0"/>
          <w:sz w:val="26"/>
          <w:szCs w:val="26"/>
          <w:lang w:val="en-IE" w:eastAsia="ar-SA"/>
        </w:rPr>
      </w:pPr>
      <w:r w:rsidRPr="00E51936">
        <w:rPr>
          <w:rFonts w:ascii="Calibri" w:hAnsi="Calibri" w:cs="Calibri"/>
          <w:iCs w:val="0"/>
          <w:sz w:val="26"/>
          <w:szCs w:val="26"/>
          <w:lang w:val="en-IE" w:eastAsia="ar-SA"/>
        </w:rPr>
        <w:t>Yes, only researchers involved in the research study as stated above will have access to the data. The survey details will be stored and protected in keeping with University of Cambridge research authorities. However, this confidentiality may be breached if safeguarding concerns such as situations involving harm or likely harm are disclosed.</w:t>
      </w:r>
    </w:p>
    <w:p w14:paraId="713601A1" w14:textId="77777777" w:rsidR="00224357" w:rsidRPr="00E51936" w:rsidRDefault="00224357" w:rsidP="00E51936">
      <w:pPr>
        <w:suppressAutoHyphens/>
        <w:spacing w:line="240" w:lineRule="auto"/>
        <w:ind w:hanging="13"/>
        <w:rPr>
          <w:rFonts w:ascii="Calibri" w:hAnsi="Calibri" w:cs="Calibri"/>
          <w:iCs w:val="0"/>
          <w:sz w:val="26"/>
          <w:szCs w:val="26"/>
          <w:lang w:val="en-IE" w:eastAsia="ar-SA"/>
        </w:rPr>
      </w:pPr>
    </w:p>
    <w:p w14:paraId="3FE96424" w14:textId="77777777" w:rsidR="00224357" w:rsidRPr="00E51936" w:rsidRDefault="00224357" w:rsidP="00E51936">
      <w:pPr>
        <w:suppressAutoHyphens/>
        <w:spacing w:line="240" w:lineRule="auto"/>
        <w:ind w:hanging="13"/>
        <w:rPr>
          <w:rFonts w:ascii="Calibri" w:hAnsi="Calibri" w:cs="Calibri"/>
          <w:b/>
          <w:iCs w:val="0"/>
          <w:sz w:val="26"/>
          <w:szCs w:val="26"/>
          <w:lang w:val="en-IE" w:eastAsia="ar-SA"/>
        </w:rPr>
      </w:pPr>
      <w:r w:rsidRPr="00E51936">
        <w:rPr>
          <w:rFonts w:ascii="Calibri" w:hAnsi="Calibri" w:cs="Calibri"/>
          <w:b/>
          <w:iCs w:val="0"/>
          <w:sz w:val="26"/>
          <w:szCs w:val="26"/>
          <w:lang w:val="en-IE" w:eastAsia="ar-SA"/>
        </w:rPr>
        <w:t>Is there any risk?</w:t>
      </w:r>
    </w:p>
    <w:p w14:paraId="77B38D38" w14:textId="77777777" w:rsidR="00224357" w:rsidRPr="00E51936" w:rsidRDefault="00224357" w:rsidP="00E51936">
      <w:pPr>
        <w:suppressAutoHyphens/>
        <w:spacing w:line="240" w:lineRule="auto"/>
        <w:ind w:hanging="13"/>
        <w:rPr>
          <w:rFonts w:ascii="Calibri" w:hAnsi="Calibri" w:cs="Calibri"/>
          <w:iCs w:val="0"/>
          <w:sz w:val="26"/>
          <w:szCs w:val="26"/>
          <w:lang w:val="en-IE" w:eastAsia="ar-SA"/>
        </w:rPr>
      </w:pPr>
      <w:r w:rsidRPr="00E51936">
        <w:rPr>
          <w:rFonts w:ascii="Calibri" w:hAnsi="Calibri" w:cs="Calibri"/>
          <w:iCs w:val="0"/>
          <w:sz w:val="26"/>
          <w:szCs w:val="26"/>
          <w:lang w:val="en-IE" w:eastAsia="ar-SA"/>
        </w:rPr>
        <w:t>The study only involves being asked some questions during the phone survey and there will be no procedures and therefore, no risk to you. We will stop the interview at any time if you wish to stop. In addition participants can withdraw data up to the point of analysis.</w:t>
      </w:r>
    </w:p>
    <w:p w14:paraId="3E3D9CDF" w14:textId="77777777" w:rsidR="00224357" w:rsidRPr="00E51936" w:rsidRDefault="00224357" w:rsidP="00E51936">
      <w:pPr>
        <w:suppressAutoHyphens/>
        <w:spacing w:line="240" w:lineRule="auto"/>
        <w:ind w:hanging="13"/>
        <w:rPr>
          <w:rFonts w:ascii="Calibri" w:hAnsi="Calibri" w:cs="Calibri"/>
          <w:iCs w:val="0"/>
          <w:sz w:val="26"/>
          <w:szCs w:val="26"/>
          <w:lang w:val="en-IE" w:eastAsia="ar-SA"/>
        </w:rPr>
      </w:pPr>
      <w:r w:rsidRPr="00E51936">
        <w:rPr>
          <w:rFonts w:ascii="Calibri" w:hAnsi="Calibri" w:cs="Calibri"/>
          <w:iCs w:val="0"/>
          <w:sz w:val="26"/>
          <w:szCs w:val="26"/>
          <w:lang w:val="en-IE" w:eastAsia="ar-SA"/>
        </w:rPr>
        <w:t xml:space="preserve"> </w:t>
      </w:r>
    </w:p>
    <w:p w14:paraId="5CB7F6D8" w14:textId="77777777" w:rsidR="00224357" w:rsidRPr="00E51936" w:rsidRDefault="00224357" w:rsidP="00E51936">
      <w:pPr>
        <w:suppressAutoHyphens/>
        <w:spacing w:line="240" w:lineRule="auto"/>
        <w:ind w:hanging="13"/>
        <w:rPr>
          <w:rFonts w:ascii="Calibri" w:hAnsi="Calibri" w:cs="Calibri"/>
          <w:b/>
          <w:iCs w:val="0"/>
          <w:sz w:val="26"/>
          <w:szCs w:val="26"/>
          <w:lang w:val="en-IE" w:eastAsia="ar-SA"/>
        </w:rPr>
      </w:pPr>
      <w:r w:rsidRPr="00E51936">
        <w:rPr>
          <w:rFonts w:ascii="Calibri" w:hAnsi="Calibri" w:cs="Calibri"/>
          <w:b/>
          <w:iCs w:val="0"/>
          <w:sz w:val="26"/>
          <w:szCs w:val="26"/>
          <w:lang w:val="en-IE" w:eastAsia="ar-SA"/>
        </w:rPr>
        <w:t>What should I do if I am interested?</w:t>
      </w:r>
    </w:p>
    <w:p w14:paraId="1885A286" w14:textId="77777777" w:rsidR="00224357" w:rsidRPr="00E51936" w:rsidRDefault="00224357" w:rsidP="00E51936">
      <w:pPr>
        <w:suppressAutoHyphens/>
        <w:spacing w:line="240" w:lineRule="auto"/>
        <w:ind w:hanging="13"/>
        <w:rPr>
          <w:rFonts w:ascii="Calibri" w:hAnsi="Calibri" w:cs="Calibri"/>
          <w:iCs w:val="0"/>
          <w:sz w:val="26"/>
          <w:szCs w:val="26"/>
          <w:lang w:val="en-IE" w:eastAsia="ar-SA"/>
        </w:rPr>
      </w:pPr>
      <w:r w:rsidRPr="00E51936">
        <w:rPr>
          <w:rFonts w:ascii="Calibri" w:hAnsi="Calibri" w:cs="Calibri"/>
          <w:iCs w:val="0"/>
          <w:sz w:val="26"/>
          <w:szCs w:val="26"/>
          <w:lang w:val="en-IE" w:eastAsia="ar-SA"/>
        </w:rPr>
        <w:t xml:space="preserve">If you would like to take part in the study, please let us know by signing and returning the consent form which, along with this information sheet, you should already have. If not, please contact </w:t>
      </w:r>
      <w:proofErr w:type="spellStart"/>
      <w:r w:rsidRPr="00E51936">
        <w:rPr>
          <w:rFonts w:ascii="Calibri" w:hAnsi="Calibri" w:cs="Calibri"/>
          <w:b/>
          <w:bCs/>
          <w:iCs w:val="0"/>
          <w:sz w:val="26"/>
          <w:szCs w:val="26"/>
          <w:lang w:val="en-IE" w:eastAsia="ar-SA"/>
        </w:rPr>
        <w:t>Dr.</w:t>
      </w:r>
      <w:proofErr w:type="spellEnd"/>
      <w:r w:rsidRPr="00E51936">
        <w:rPr>
          <w:rFonts w:ascii="Calibri" w:hAnsi="Calibri" w:cs="Calibri"/>
          <w:b/>
          <w:bCs/>
          <w:iCs w:val="0"/>
          <w:sz w:val="26"/>
          <w:szCs w:val="26"/>
          <w:lang w:val="en-IE" w:eastAsia="ar-SA"/>
        </w:rPr>
        <w:t xml:space="preserve"> James FitzGerald (details below)</w:t>
      </w:r>
      <w:r w:rsidRPr="00E51936">
        <w:rPr>
          <w:rFonts w:ascii="Calibri" w:hAnsi="Calibri" w:cs="Calibri"/>
          <w:iCs w:val="0"/>
          <w:sz w:val="26"/>
          <w:szCs w:val="26"/>
          <w:lang w:val="en-IE" w:eastAsia="ar-SA"/>
        </w:rPr>
        <w:t xml:space="preserve">. If you have any further </w:t>
      </w:r>
      <w:r w:rsidRPr="00E51936">
        <w:rPr>
          <w:rFonts w:ascii="Calibri" w:hAnsi="Calibri" w:cs="Calibri"/>
          <w:iCs w:val="0"/>
          <w:sz w:val="26"/>
          <w:szCs w:val="26"/>
          <w:lang w:val="en-IE" w:eastAsia="ar-SA"/>
        </w:rPr>
        <w:lastRenderedPageBreak/>
        <w:t>questions, please contact James by email or phone before signing the form. If you have no further questions and are happy to take part, please sign and date the consent form and return in the envelope provided. We will then contact you to arrange the telephone interview.</w:t>
      </w:r>
    </w:p>
    <w:p w14:paraId="59B8B14A" w14:textId="77777777" w:rsidR="00224357" w:rsidRPr="00E51936" w:rsidRDefault="00224357" w:rsidP="00E51936">
      <w:pPr>
        <w:suppressAutoHyphens/>
        <w:spacing w:line="240" w:lineRule="auto"/>
        <w:ind w:hanging="13"/>
        <w:rPr>
          <w:rFonts w:ascii="Calibri" w:hAnsi="Calibri" w:cs="Calibri"/>
          <w:iCs w:val="0"/>
          <w:sz w:val="26"/>
          <w:szCs w:val="26"/>
          <w:lang w:val="en-IE" w:eastAsia="ar-SA"/>
        </w:rPr>
      </w:pPr>
    </w:p>
    <w:p w14:paraId="1D765015" w14:textId="77777777" w:rsidR="00224357" w:rsidRPr="00E51936" w:rsidRDefault="00224357" w:rsidP="00E51936">
      <w:pPr>
        <w:suppressAutoHyphens/>
        <w:spacing w:line="240" w:lineRule="auto"/>
        <w:ind w:hanging="13"/>
        <w:rPr>
          <w:rFonts w:ascii="Calibri" w:hAnsi="Calibri" w:cs="Calibri"/>
          <w:iCs w:val="0"/>
          <w:sz w:val="26"/>
          <w:szCs w:val="26"/>
          <w:lang w:val="en-IE" w:eastAsia="ar-SA"/>
        </w:rPr>
      </w:pPr>
    </w:p>
    <w:p w14:paraId="5EEAF431" w14:textId="77777777" w:rsidR="00224357" w:rsidRPr="00E51936" w:rsidRDefault="00224357" w:rsidP="00E51936">
      <w:pPr>
        <w:suppressAutoHyphens/>
        <w:spacing w:line="240" w:lineRule="auto"/>
        <w:ind w:hanging="13"/>
        <w:rPr>
          <w:rFonts w:ascii="Calibri" w:hAnsi="Calibri" w:cs="Calibri"/>
          <w:iCs w:val="0"/>
          <w:sz w:val="26"/>
          <w:szCs w:val="26"/>
          <w:lang w:val="en-IE" w:eastAsia="ar-SA"/>
        </w:rPr>
      </w:pPr>
    </w:p>
    <w:p w14:paraId="76A6EF56" w14:textId="77777777" w:rsidR="00224357" w:rsidRPr="00E51936" w:rsidRDefault="00224357" w:rsidP="00E51936">
      <w:pPr>
        <w:suppressAutoHyphens/>
        <w:spacing w:line="240" w:lineRule="auto"/>
        <w:ind w:hanging="13"/>
        <w:rPr>
          <w:rFonts w:ascii="Calibri" w:hAnsi="Calibri" w:cs="Calibri"/>
          <w:iCs w:val="0"/>
          <w:sz w:val="26"/>
          <w:szCs w:val="26"/>
          <w:lang w:val="en-IE" w:eastAsia="ar-SA"/>
        </w:rPr>
      </w:pPr>
    </w:p>
    <w:p w14:paraId="7D38B9E3" w14:textId="77777777" w:rsidR="00224357" w:rsidRPr="00E51936" w:rsidRDefault="00224357" w:rsidP="00E51936">
      <w:pPr>
        <w:suppressAutoHyphens/>
        <w:spacing w:line="240" w:lineRule="auto"/>
        <w:ind w:hanging="13"/>
        <w:rPr>
          <w:rFonts w:ascii="Calibri" w:hAnsi="Calibri" w:cs="Calibri"/>
          <w:iCs w:val="0"/>
          <w:sz w:val="26"/>
          <w:szCs w:val="26"/>
          <w:lang w:val="en-IE" w:eastAsia="ar-SA"/>
        </w:rPr>
      </w:pPr>
    </w:p>
    <w:p w14:paraId="04403F37" w14:textId="77777777" w:rsidR="00224357" w:rsidRPr="00E51936" w:rsidRDefault="00224357" w:rsidP="00E51936">
      <w:pPr>
        <w:suppressAutoHyphens/>
        <w:spacing w:line="240" w:lineRule="auto"/>
        <w:ind w:hanging="13"/>
        <w:jc w:val="center"/>
        <w:rPr>
          <w:rFonts w:ascii="Calibri" w:hAnsi="Calibri" w:cs="Calibri"/>
          <w:b/>
          <w:i/>
          <w:iCs w:val="0"/>
          <w:sz w:val="26"/>
          <w:szCs w:val="26"/>
          <w:u w:val="single"/>
          <w:lang w:val="en-IE" w:eastAsia="ar-SA"/>
        </w:rPr>
      </w:pPr>
    </w:p>
    <w:p w14:paraId="2FC5DD4D" w14:textId="77777777" w:rsidR="00224357" w:rsidRPr="00E51936" w:rsidRDefault="00224357" w:rsidP="00E51936">
      <w:pPr>
        <w:suppressAutoHyphens/>
        <w:spacing w:line="240" w:lineRule="auto"/>
        <w:ind w:hanging="13"/>
        <w:jc w:val="center"/>
        <w:rPr>
          <w:rFonts w:ascii="Calibri" w:hAnsi="Calibri" w:cs="Calibri"/>
          <w:b/>
          <w:i/>
          <w:iCs w:val="0"/>
          <w:sz w:val="26"/>
          <w:szCs w:val="26"/>
          <w:u w:val="single"/>
          <w:lang w:val="en-IE" w:eastAsia="ar-SA"/>
        </w:rPr>
      </w:pPr>
    </w:p>
    <w:p w14:paraId="54C78EEA" w14:textId="77777777" w:rsidR="00224357" w:rsidRPr="00E51936" w:rsidRDefault="00224357" w:rsidP="00E51936">
      <w:pPr>
        <w:suppressAutoHyphens/>
        <w:ind w:hanging="13"/>
        <w:rPr>
          <w:rFonts w:ascii="Calibri" w:hAnsi="Calibri" w:cs="Calibri"/>
          <w:b/>
          <w:iCs w:val="0"/>
          <w:sz w:val="26"/>
          <w:szCs w:val="26"/>
          <w:lang w:val="en-IE" w:eastAsia="ar-SA"/>
        </w:rPr>
      </w:pPr>
      <w:r w:rsidRPr="00E51936">
        <w:rPr>
          <w:rFonts w:ascii="Calibri" w:hAnsi="Calibri" w:cs="Calibri"/>
          <w:b/>
          <w:iCs w:val="0"/>
          <w:sz w:val="26"/>
          <w:szCs w:val="26"/>
          <w:lang w:val="en-IE" w:eastAsia="ar-SA"/>
        </w:rPr>
        <w:t xml:space="preserve">Contact: </w:t>
      </w:r>
      <w:proofErr w:type="spellStart"/>
      <w:r w:rsidRPr="00E51936">
        <w:rPr>
          <w:rFonts w:ascii="Calibri" w:hAnsi="Calibri" w:cs="Calibri"/>
          <w:b/>
          <w:iCs w:val="0"/>
          <w:sz w:val="26"/>
          <w:szCs w:val="26"/>
          <w:lang w:val="en-IE" w:eastAsia="ar-SA"/>
        </w:rPr>
        <w:t>Dr.</w:t>
      </w:r>
      <w:proofErr w:type="spellEnd"/>
      <w:r w:rsidRPr="00E51936">
        <w:rPr>
          <w:rFonts w:ascii="Calibri" w:hAnsi="Calibri" w:cs="Calibri"/>
          <w:b/>
          <w:iCs w:val="0"/>
          <w:sz w:val="26"/>
          <w:szCs w:val="26"/>
          <w:lang w:val="en-IE" w:eastAsia="ar-SA"/>
        </w:rPr>
        <w:t xml:space="preserve"> James FitzGerald</w:t>
      </w:r>
    </w:p>
    <w:p w14:paraId="06C28CD7" w14:textId="3865A781" w:rsidR="00224357" w:rsidRPr="00E51936" w:rsidRDefault="00224357" w:rsidP="00E51936">
      <w:pPr>
        <w:suppressAutoHyphens/>
        <w:ind w:hanging="13"/>
        <w:rPr>
          <w:rFonts w:ascii="Calibri" w:hAnsi="Calibri" w:cs="Calibri"/>
          <w:b/>
          <w:iCs w:val="0"/>
          <w:sz w:val="26"/>
          <w:szCs w:val="26"/>
          <w:lang w:val="en-IE" w:eastAsia="ar-SA"/>
        </w:rPr>
      </w:pPr>
      <w:r w:rsidRPr="00E51936">
        <w:rPr>
          <w:rFonts w:ascii="Calibri" w:hAnsi="Calibri" w:cs="Calibri"/>
          <w:b/>
          <w:iCs w:val="0"/>
          <w:sz w:val="26"/>
          <w:szCs w:val="26"/>
          <w:lang w:val="en-IE" w:eastAsia="ar-SA"/>
        </w:rPr>
        <w:t>Department of Old Age Psychiatry, University of Cambridge, School of Clinical Medicine Box 189, Level E4 Cambridge Biomedical Campus Cambridge, CB2 0SP</w:t>
      </w:r>
      <w:r w:rsidRPr="00E51936">
        <w:rPr>
          <w:rFonts w:ascii="Times New Roman" w:hAnsi="Times New Roman" w:cs="Times New Roman"/>
          <w:iCs w:val="0"/>
          <w:sz w:val="26"/>
          <w:szCs w:val="26"/>
          <w:lang w:val="en-US" w:eastAsia="ar-SA"/>
        </w:rPr>
        <w:t xml:space="preserve"> </w:t>
      </w:r>
      <w:r w:rsidRPr="00E51936">
        <w:rPr>
          <w:rFonts w:ascii="Calibri" w:hAnsi="Calibri" w:cs="Calibri"/>
          <w:b/>
          <w:iCs w:val="0"/>
          <w:sz w:val="26"/>
          <w:szCs w:val="26"/>
          <w:lang w:val="en-IE" w:eastAsia="ar-SA"/>
        </w:rPr>
        <w:t xml:space="preserve">E-mail Address: </w:t>
      </w:r>
      <w:hyperlink r:id="rId6" w:history="1">
        <w:r w:rsidRPr="00E51936">
          <w:rPr>
            <w:rStyle w:val="Hyperlink"/>
            <w:rFonts w:ascii="Calibri" w:hAnsi="Calibri" w:cs="Calibri"/>
            <w:b/>
            <w:iCs w:val="0"/>
            <w:sz w:val="26"/>
            <w:szCs w:val="26"/>
            <w:lang w:val="en-IE" w:eastAsia="ar-SA"/>
          </w:rPr>
          <w:t>james.fitzgerald@cpft.nhs.uk</w:t>
        </w:r>
      </w:hyperlink>
      <w:r w:rsidRPr="00E51936">
        <w:rPr>
          <w:rFonts w:ascii="Calibri" w:hAnsi="Calibri" w:cs="Calibri"/>
          <w:b/>
          <w:iCs w:val="0"/>
          <w:sz w:val="26"/>
          <w:szCs w:val="26"/>
          <w:lang w:val="en-IE" w:eastAsia="ar-SA"/>
        </w:rPr>
        <w:t xml:space="preserve">; </w:t>
      </w:r>
      <w:r w:rsidR="00C326E9" w:rsidRPr="00C326E9">
        <w:t>contact number 07593139338</w:t>
      </w:r>
    </w:p>
    <w:p w14:paraId="70A1C1CF" w14:textId="77777777" w:rsidR="00224357" w:rsidRPr="00E51936" w:rsidRDefault="00224357" w:rsidP="00E51936">
      <w:pPr>
        <w:suppressAutoHyphens/>
        <w:ind w:hanging="13"/>
        <w:rPr>
          <w:rFonts w:ascii="Calibri" w:hAnsi="Calibri" w:cs="Calibri"/>
          <w:b/>
          <w:iCs w:val="0"/>
          <w:sz w:val="26"/>
          <w:szCs w:val="26"/>
          <w:lang w:val="en-IE" w:eastAsia="ar-SA"/>
        </w:rPr>
      </w:pPr>
    </w:p>
    <w:p w14:paraId="08951AC3" w14:textId="77777777" w:rsidR="00224357" w:rsidRPr="00E51936" w:rsidRDefault="00224357" w:rsidP="00E51936">
      <w:pPr>
        <w:rPr>
          <w:b/>
          <w:bCs/>
          <w:color w:val="000000"/>
        </w:rPr>
      </w:pPr>
      <w:r w:rsidRPr="00E51936">
        <w:rPr>
          <w:b/>
          <w:bCs/>
        </w:rPr>
        <w:t>Joint sponsor PIS statement</w:t>
      </w:r>
    </w:p>
    <w:p w14:paraId="5B30685B" w14:textId="187F85E5" w:rsidR="00224357" w:rsidRPr="00E51936" w:rsidRDefault="00224357" w:rsidP="00E51936">
      <w:pPr>
        <w:rPr>
          <w:color w:val="000000"/>
        </w:rPr>
      </w:pPr>
      <w:bookmarkStart w:id="0" w:name="_Hlk10043475"/>
      <w:r w:rsidRPr="00E51936">
        <w:rPr>
          <w:color w:val="000000"/>
        </w:rPr>
        <w:t xml:space="preserve">Cambridgeshire and Peterborough NHS Foundation </w:t>
      </w:r>
      <w:bookmarkEnd w:id="0"/>
      <w:r w:rsidRPr="00E51936">
        <w:rPr>
          <w:color w:val="000000"/>
        </w:rPr>
        <w:t>Trust and the University of Cambridge and are joint sponsors for this study based in the United Kingdom. Cambridgeshire and Peterborough NHS Foundation</w:t>
      </w:r>
      <w:r w:rsidR="00E51936">
        <w:rPr>
          <w:color w:val="000000"/>
        </w:rPr>
        <w:t>, Cambridge University Hospital (CUH)</w:t>
      </w:r>
      <w:r w:rsidRPr="00E51936">
        <w:rPr>
          <w:color w:val="000000"/>
        </w:rPr>
        <w:t xml:space="preserve"> and the University of Cambridge will be using information from you in order to undertake this study and will act as joint data controllers/processors. This means that these organisations are responsible for looking after your information and using it properly. The University of Cambridge will keep identifiable information about you for 5 years after the study has finished. Cambridgeshire and Peterborough NHS Foundation will keep identifiable information about you for 5 years after the study has finished.</w:t>
      </w:r>
    </w:p>
    <w:p w14:paraId="6B2049C4" w14:textId="77777777" w:rsidR="00224357" w:rsidRPr="00E51936" w:rsidRDefault="00224357" w:rsidP="00E51936">
      <w:pPr>
        <w:rPr>
          <w:color w:val="000000"/>
        </w:rPr>
      </w:pPr>
      <w:r w:rsidRPr="00E51936">
        <w:rPr>
          <w:color w:val="000000"/>
        </w:rPr>
        <w:t>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the minimum personally-identifiable information possible.</w:t>
      </w:r>
    </w:p>
    <w:p w14:paraId="50BAD4D2" w14:textId="77777777" w:rsidR="00224357" w:rsidRPr="00E51936" w:rsidRDefault="00224357" w:rsidP="00E51936">
      <w:pPr>
        <w:rPr>
          <w:color w:val="000000"/>
        </w:rPr>
      </w:pPr>
      <w:r w:rsidRPr="00E51936">
        <w:rPr>
          <w:color w:val="000000"/>
        </w:rPr>
        <w:t>You can find out more about how we use your information using the following links:</w:t>
      </w:r>
    </w:p>
    <w:p w14:paraId="2A83566E" w14:textId="77777777" w:rsidR="00224357" w:rsidRPr="00E51936" w:rsidRDefault="00C326E9" w:rsidP="00E51936">
      <w:pPr>
        <w:rPr>
          <w:color w:val="000000"/>
        </w:rPr>
      </w:pPr>
      <w:hyperlink r:id="rId7" w:history="1">
        <w:r w:rsidR="00224357" w:rsidRPr="00E51936">
          <w:rPr>
            <w:rStyle w:val="Hyperlink"/>
            <w:color w:val="000000"/>
          </w:rPr>
          <w:t>https://www.medschl.cam.ac.uk/research/privacy-notice-how-we-use-your-research-data/</w:t>
        </w:r>
      </w:hyperlink>
    </w:p>
    <w:p w14:paraId="0B978125" w14:textId="77777777" w:rsidR="00224357" w:rsidRPr="00A22FB8" w:rsidRDefault="00C326E9" w:rsidP="00E51936">
      <w:pPr>
        <w:rPr>
          <w:color w:val="000000"/>
        </w:rPr>
      </w:pPr>
      <w:hyperlink r:id="rId8" w:history="1">
        <w:r w:rsidR="00224357" w:rsidRPr="00E51936">
          <w:rPr>
            <w:rStyle w:val="Hyperlink"/>
            <w:color w:val="000000"/>
          </w:rPr>
          <w:t>https://www.cpft.nhs.uk/about-us/privacy.htm</w:t>
        </w:r>
      </w:hyperlink>
    </w:p>
    <w:p w14:paraId="4E423159" w14:textId="77777777" w:rsidR="00224357" w:rsidRDefault="00224357" w:rsidP="00E51936">
      <w:pPr>
        <w:suppressAutoHyphens/>
        <w:ind w:hanging="13"/>
        <w:rPr>
          <w:rFonts w:ascii="Calibri" w:hAnsi="Calibri" w:cs="Calibri"/>
          <w:b/>
          <w:iCs w:val="0"/>
          <w:sz w:val="26"/>
          <w:szCs w:val="26"/>
          <w:lang w:val="en-IE" w:eastAsia="ar-SA"/>
        </w:rPr>
      </w:pPr>
    </w:p>
    <w:p w14:paraId="5C6BF30E" w14:textId="77777777" w:rsidR="00224357" w:rsidRDefault="00224357" w:rsidP="00224357">
      <w:pPr>
        <w:shd w:val="clear" w:color="auto" w:fill="FFFFFF"/>
        <w:suppressAutoHyphens/>
        <w:ind w:hanging="13"/>
        <w:rPr>
          <w:rFonts w:ascii="Calibri" w:hAnsi="Calibri" w:cs="Calibri"/>
          <w:b/>
          <w:iCs w:val="0"/>
          <w:sz w:val="26"/>
          <w:szCs w:val="26"/>
          <w:lang w:val="en-IE" w:eastAsia="ar-SA"/>
        </w:rPr>
      </w:pPr>
    </w:p>
    <w:p w14:paraId="3458441E" w14:textId="77777777" w:rsidR="00224357" w:rsidRDefault="00224357" w:rsidP="00224357">
      <w:pPr>
        <w:shd w:val="clear" w:color="auto" w:fill="FFFFFF"/>
        <w:suppressAutoHyphens/>
        <w:ind w:hanging="13"/>
        <w:rPr>
          <w:rFonts w:ascii="Calibri" w:hAnsi="Calibri" w:cs="Calibri"/>
          <w:b/>
          <w:iCs w:val="0"/>
          <w:sz w:val="26"/>
          <w:szCs w:val="26"/>
          <w:lang w:val="en-IE" w:eastAsia="ar-SA"/>
        </w:rPr>
      </w:pPr>
    </w:p>
    <w:p w14:paraId="3939F92F" w14:textId="77777777" w:rsidR="00224357" w:rsidRDefault="00224357" w:rsidP="00224357">
      <w:pPr>
        <w:shd w:val="clear" w:color="auto" w:fill="FFFFFF"/>
        <w:suppressAutoHyphens/>
        <w:ind w:hanging="13"/>
        <w:rPr>
          <w:rFonts w:ascii="Calibri" w:hAnsi="Calibri" w:cs="Calibri"/>
          <w:b/>
          <w:iCs w:val="0"/>
          <w:sz w:val="26"/>
          <w:szCs w:val="26"/>
          <w:lang w:val="en-IE" w:eastAsia="ar-SA"/>
        </w:rPr>
      </w:pPr>
    </w:p>
    <w:p w14:paraId="00194217" w14:textId="77777777" w:rsidR="00224357" w:rsidRPr="00E63318" w:rsidRDefault="00224357" w:rsidP="00224357">
      <w:pPr>
        <w:suppressAutoHyphens/>
        <w:spacing w:line="240" w:lineRule="auto"/>
        <w:ind w:hanging="13"/>
        <w:jc w:val="left"/>
        <w:rPr>
          <w:rFonts w:ascii="Calibri" w:hAnsi="Calibri" w:cs="Calibri"/>
          <w:iCs w:val="0"/>
          <w:sz w:val="26"/>
          <w:szCs w:val="26"/>
          <w:lang w:val="en-IE" w:eastAsia="ar-SA"/>
        </w:rPr>
      </w:pPr>
    </w:p>
    <w:p w14:paraId="640920CE" w14:textId="77777777" w:rsidR="00224357" w:rsidRPr="00E63318" w:rsidRDefault="00224357" w:rsidP="00224357">
      <w:pPr>
        <w:suppressAutoHyphens/>
        <w:spacing w:line="240" w:lineRule="auto"/>
        <w:ind w:hanging="13"/>
        <w:jc w:val="center"/>
        <w:rPr>
          <w:rFonts w:ascii="Calibri" w:hAnsi="Calibri" w:cs="Calibri"/>
          <w:b/>
          <w:i/>
          <w:iCs w:val="0"/>
          <w:sz w:val="26"/>
          <w:szCs w:val="26"/>
          <w:u w:val="single"/>
          <w:lang w:val="en-IE" w:eastAsia="ar-SA"/>
        </w:rPr>
      </w:pPr>
      <w:r w:rsidRPr="00E63318">
        <w:rPr>
          <w:rFonts w:ascii="Calibri" w:hAnsi="Calibri" w:cs="Calibri"/>
          <w:b/>
          <w:i/>
          <w:iCs w:val="0"/>
          <w:sz w:val="26"/>
          <w:szCs w:val="26"/>
          <w:u w:val="single"/>
          <w:lang w:val="en-IE" w:eastAsia="ar-SA"/>
        </w:rPr>
        <w:t xml:space="preserve">Thank you for reading this leaflet. </w:t>
      </w:r>
    </w:p>
    <w:p w14:paraId="4D3C5E5F" w14:textId="77777777" w:rsidR="00224357" w:rsidRPr="00E63318" w:rsidRDefault="00224357" w:rsidP="00224357">
      <w:pPr>
        <w:suppressAutoHyphens/>
        <w:spacing w:line="240" w:lineRule="auto"/>
        <w:ind w:hanging="13"/>
        <w:jc w:val="center"/>
        <w:rPr>
          <w:rFonts w:ascii="Calibri" w:hAnsi="Calibri" w:cs="Calibri"/>
          <w:b/>
          <w:i/>
          <w:iCs w:val="0"/>
          <w:sz w:val="26"/>
          <w:szCs w:val="26"/>
          <w:u w:val="single"/>
          <w:lang w:val="en-IE" w:eastAsia="ar-SA"/>
        </w:rPr>
      </w:pPr>
      <w:r w:rsidRPr="00E63318">
        <w:rPr>
          <w:rFonts w:ascii="Calibri" w:hAnsi="Calibri" w:cs="Calibri"/>
          <w:b/>
          <w:i/>
          <w:iCs w:val="0"/>
          <w:sz w:val="26"/>
          <w:szCs w:val="26"/>
          <w:u w:val="single"/>
          <w:lang w:val="en-IE" w:eastAsia="ar-SA"/>
        </w:rPr>
        <w:t>We deeply appreciate your interest and time.</w:t>
      </w:r>
    </w:p>
    <w:p w14:paraId="1FFD3A54" w14:textId="77777777" w:rsidR="00224357" w:rsidRDefault="00224357" w:rsidP="00224357">
      <w:pPr>
        <w:shd w:val="clear" w:color="auto" w:fill="FFFFFF"/>
        <w:suppressAutoHyphens/>
        <w:ind w:hanging="13"/>
        <w:rPr>
          <w:rFonts w:ascii="Calibri" w:hAnsi="Calibri" w:cs="Calibri"/>
          <w:b/>
          <w:iCs w:val="0"/>
          <w:sz w:val="26"/>
          <w:szCs w:val="26"/>
          <w:lang w:val="en-IE" w:eastAsia="ar-SA"/>
        </w:rPr>
      </w:pPr>
    </w:p>
    <w:p w14:paraId="50B37DDC" w14:textId="77777777" w:rsidR="00224357" w:rsidRPr="00E63318" w:rsidRDefault="00224357" w:rsidP="00224357">
      <w:pPr>
        <w:shd w:val="clear" w:color="auto" w:fill="FFFFFF"/>
        <w:suppressAutoHyphens/>
        <w:ind w:hanging="13"/>
        <w:rPr>
          <w:rFonts w:ascii="Calibri" w:hAnsi="Calibri" w:cs="Calibri"/>
          <w:b/>
          <w:iCs w:val="0"/>
          <w:sz w:val="26"/>
          <w:szCs w:val="26"/>
          <w:lang w:val="en-IE" w:eastAsia="ar-SA"/>
        </w:rPr>
      </w:pPr>
    </w:p>
    <w:p w14:paraId="26E1AF5D" w14:textId="77777777" w:rsidR="00861E90" w:rsidRDefault="00861E90"/>
    <w:sectPr w:rsidR="00861E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357"/>
    <w:rsid w:val="00224357"/>
    <w:rsid w:val="00856815"/>
    <w:rsid w:val="00861E90"/>
    <w:rsid w:val="00C326E9"/>
    <w:rsid w:val="00E519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AD220"/>
  <w15:chartTrackingRefBased/>
  <w15:docId w15:val="{673CE0F3-F0CE-40E9-8C7C-80B2BC1B9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357"/>
    <w:pPr>
      <w:spacing w:after="0" w:line="360" w:lineRule="auto"/>
      <w:jc w:val="both"/>
    </w:pPr>
    <w:rPr>
      <w:rFonts w:ascii="Arial" w:eastAsia="Times New Roman" w:hAnsi="Arial" w:cs="Arial"/>
      <w:iCs/>
      <w:szCs w:val="28"/>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243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ft.nhs.uk/about-us/privacy.htm" TargetMode="External"/><Relationship Id="rId3" Type="http://schemas.openxmlformats.org/officeDocument/2006/relationships/webSettings" Target="webSettings.xml"/><Relationship Id="rId7" Type="http://schemas.openxmlformats.org/officeDocument/2006/relationships/hyperlink" Target="https://www.medschl.cam.ac.uk/research/privacy-notice-how-we-use-your-research-dat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mes.fitzgerald@cpft.nhs.uk"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992</Words>
  <Characters>5655</Characters>
  <Application>Microsoft Office Word</Application>
  <DocSecurity>0</DocSecurity>
  <Lines>47</Lines>
  <Paragraphs>13</Paragraphs>
  <ScaleCrop>false</ScaleCrop>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Fitzgerald</dc:creator>
  <cp:keywords/>
  <dc:description/>
  <cp:lastModifiedBy>James Fitzgerald</cp:lastModifiedBy>
  <cp:revision>4</cp:revision>
  <dcterms:created xsi:type="dcterms:W3CDTF">2020-05-23T07:23:00Z</dcterms:created>
  <dcterms:modified xsi:type="dcterms:W3CDTF">2020-07-20T07:09:00Z</dcterms:modified>
</cp:coreProperties>
</file>