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32ECA" w14:textId="0B893F99" w:rsidR="005F19A4" w:rsidRPr="00982742" w:rsidRDefault="00E863B5">
      <w:pPr>
        <w:rPr>
          <w:b/>
          <w:sz w:val="28"/>
          <w:szCs w:val="28"/>
        </w:rPr>
      </w:pPr>
      <w:bookmarkStart w:id="0" w:name="_GoBack"/>
      <w:r w:rsidRPr="00982742">
        <w:rPr>
          <w:b/>
          <w:sz w:val="28"/>
          <w:szCs w:val="28"/>
        </w:rPr>
        <w:t xml:space="preserve">Frequently Asked Questions – The Lewy Body Society Grant </w:t>
      </w:r>
      <w:r w:rsidR="005001C1">
        <w:rPr>
          <w:b/>
          <w:sz w:val="28"/>
          <w:szCs w:val="28"/>
        </w:rPr>
        <w:t>Applications</w:t>
      </w:r>
    </w:p>
    <w:p w14:paraId="73334E0C" w14:textId="002AB92B" w:rsidR="00E863B5" w:rsidRPr="001B2C59" w:rsidRDefault="00CC2CDF" w:rsidP="00CC2CDF">
      <w:pPr>
        <w:ind w:left="360"/>
        <w:rPr>
          <w:b/>
        </w:rPr>
      </w:pPr>
      <w:r w:rsidRPr="001B2C59">
        <w:rPr>
          <w:b/>
        </w:rPr>
        <w:t xml:space="preserve">Q1 - Can </w:t>
      </w:r>
      <w:r w:rsidR="006318A4" w:rsidRPr="001B2C59">
        <w:rPr>
          <w:b/>
        </w:rPr>
        <w:t xml:space="preserve">a </w:t>
      </w:r>
      <w:r w:rsidRPr="001B2C59">
        <w:rPr>
          <w:b/>
        </w:rPr>
        <w:t>student apply for grants?</w:t>
      </w:r>
    </w:p>
    <w:p w14:paraId="003AD567" w14:textId="5288C406" w:rsidR="00CC2CDF" w:rsidRDefault="00CC2CDF" w:rsidP="00CC2CDF">
      <w:pPr>
        <w:ind w:left="360"/>
      </w:pPr>
      <w:r>
        <w:t>A1 - Students cannot apply</w:t>
      </w:r>
      <w:r w:rsidR="006318A4">
        <w:t xml:space="preserve"> for grants</w:t>
      </w:r>
      <w:r>
        <w:t xml:space="preserve">. The applicant </w:t>
      </w:r>
      <w:r w:rsidR="00982742">
        <w:t>must</w:t>
      </w:r>
      <w:r>
        <w:t xml:space="preserve"> have a contract of employment that extends beyond the period of the grant.</w:t>
      </w:r>
    </w:p>
    <w:p w14:paraId="07398A1E" w14:textId="77777777" w:rsidR="00982742" w:rsidRPr="001B2C59" w:rsidRDefault="00982742" w:rsidP="00CC2CDF">
      <w:pPr>
        <w:ind w:left="360"/>
        <w:rPr>
          <w:b/>
        </w:rPr>
      </w:pPr>
      <w:r w:rsidRPr="001B2C59">
        <w:rPr>
          <w:b/>
        </w:rPr>
        <w:t>Q2 – Can a Research Associate be a co-applicant for a grant?</w:t>
      </w:r>
    </w:p>
    <w:p w14:paraId="087B0940" w14:textId="39F1B217" w:rsidR="00982742" w:rsidRDefault="00982742" w:rsidP="00CC2CDF">
      <w:pPr>
        <w:ind w:left="360"/>
      </w:pPr>
      <w:r>
        <w:t>A2 – The Research Associate can only be an applicant if its for a Fellowship Application.</w:t>
      </w:r>
    </w:p>
    <w:p w14:paraId="01E19811" w14:textId="0420CB69" w:rsidR="00CC2CDF" w:rsidRPr="001B2C59" w:rsidRDefault="00982742" w:rsidP="00CC2CDF">
      <w:pPr>
        <w:ind w:left="360"/>
        <w:rPr>
          <w:b/>
        </w:rPr>
      </w:pPr>
      <w:r w:rsidRPr="001B2C59">
        <w:rPr>
          <w:b/>
        </w:rPr>
        <w:t>Q3 – Is it necessary to include an intellectual property agreement at the application stage?</w:t>
      </w:r>
    </w:p>
    <w:p w14:paraId="33F08371" w14:textId="6D0F54DF" w:rsidR="00982742" w:rsidRDefault="00982742" w:rsidP="00CC2CDF">
      <w:pPr>
        <w:ind w:left="360"/>
      </w:pPr>
      <w:r>
        <w:t>A3 - It is not necessary to include an intellectual property agreement with the application.</w:t>
      </w:r>
    </w:p>
    <w:p w14:paraId="00BFFA71" w14:textId="4C2E7D4D" w:rsidR="00982742" w:rsidRPr="001B2C59" w:rsidRDefault="00982742" w:rsidP="00CC2CDF">
      <w:pPr>
        <w:ind w:left="360"/>
        <w:rPr>
          <w:b/>
        </w:rPr>
      </w:pPr>
      <w:r w:rsidRPr="001B2C59">
        <w:rPr>
          <w:b/>
        </w:rPr>
        <w:t xml:space="preserve">Q4 – What costs do </w:t>
      </w:r>
      <w:r w:rsidR="006318A4" w:rsidRPr="001B2C59">
        <w:rPr>
          <w:b/>
        </w:rPr>
        <w:t>The Lewy Body Society fund?</w:t>
      </w:r>
    </w:p>
    <w:p w14:paraId="4F0B1924" w14:textId="2A4340F0" w:rsidR="00982742" w:rsidRPr="00CC6DC8" w:rsidRDefault="00982742" w:rsidP="00CC2CDF">
      <w:pPr>
        <w:ind w:left="360"/>
        <w:rPr>
          <w:rFonts w:ascii="Calibri" w:hAnsi="Calibri" w:cs="Calibri"/>
        </w:rPr>
      </w:pPr>
      <w:r>
        <w:t xml:space="preserve">A4 </w:t>
      </w:r>
      <w:r w:rsidRPr="00982742">
        <w:t xml:space="preserve">- </w:t>
      </w:r>
      <w:r>
        <w:t>I</w:t>
      </w:r>
      <w:r w:rsidRPr="00982742">
        <w:rPr>
          <w:rFonts w:ascii="Calibri" w:hAnsi="Calibri" w:cs="Calibri"/>
        </w:rPr>
        <w:t xml:space="preserve">n keeping with other </w:t>
      </w:r>
      <w:r w:rsidR="00CC6DC8">
        <w:rPr>
          <w:rFonts w:ascii="Calibri" w:hAnsi="Calibri" w:cs="Calibri"/>
        </w:rPr>
        <w:t xml:space="preserve">medical research </w:t>
      </w:r>
      <w:r w:rsidRPr="00982742">
        <w:rPr>
          <w:rFonts w:ascii="Calibri" w:hAnsi="Calibri" w:cs="Calibri"/>
        </w:rPr>
        <w:t xml:space="preserve">charities </w:t>
      </w:r>
      <w:r w:rsidR="00CC6DC8">
        <w:rPr>
          <w:rFonts w:ascii="Calibri" w:hAnsi="Calibri" w:cs="Calibri"/>
        </w:rPr>
        <w:t>w</w:t>
      </w:r>
      <w:r w:rsidR="00CC6DC8" w:rsidRPr="00CC6DC8">
        <w:rPr>
          <w:rFonts w:ascii="Calibri" w:hAnsi="Calibri" w:cs="Calibri"/>
          <w:bCs/>
        </w:rPr>
        <w:t>e do not fund FEC (i.e. estate and indirect costs) and will only fund the direct costs of the research itself.</w:t>
      </w:r>
    </w:p>
    <w:p w14:paraId="640150EE" w14:textId="71886347" w:rsidR="006318A4" w:rsidRDefault="006318A4" w:rsidP="00CC2CDF">
      <w:pPr>
        <w:ind w:left="360"/>
        <w:rPr>
          <w:b/>
        </w:rPr>
      </w:pPr>
      <w:r w:rsidRPr="003905EA">
        <w:rPr>
          <w:b/>
        </w:rPr>
        <w:t>Q5 -</w:t>
      </w:r>
      <w:r w:rsidR="003905EA" w:rsidRPr="003905EA">
        <w:rPr>
          <w:b/>
        </w:rPr>
        <w:t xml:space="preserve"> Can CVs, references, costings, letter of support etc can be attached as separate docs?</w:t>
      </w:r>
    </w:p>
    <w:p w14:paraId="155851EC" w14:textId="77777777" w:rsidR="00BA5FD1" w:rsidRDefault="00BA5FD1" w:rsidP="00CC2CDF">
      <w:pPr>
        <w:ind w:left="360"/>
      </w:pPr>
      <w:r>
        <w:t>A</w:t>
      </w:r>
      <w:r w:rsidRPr="00BA5FD1">
        <w:t xml:space="preserve">5 </w:t>
      </w:r>
      <w:r>
        <w:t>–</w:t>
      </w:r>
      <w:r w:rsidRPr="00BA5FD1">
        <w:t xml:space="preserve"> </w:t>
      </w:r>
      <w:r>
        <w:t>No, only the application form should be submitted.</w:t>
      </w:r>
    </w:p>
    <w:p w14:paraId="185585B8" w14:textId="39E1AD10" w:rsidR="003905EA" w:rsidRPr="00523375" w:rsidRDefault="00BA5FD1" w:rsidP="00CC2CDF">
      <w:pPr>
        <w:ind w:left="360"/>
        <w:rPr>
          <w:b/>
        </w:rPr>
      </w:pPr>
      <w:r w:rsidRPr="00CC6DC8">
        <w:rPr>
          <w:b/>
        </w:rPr>
        <w:t>Q6 –</w:t>
      </w:r>
      <w:r>
        <w:t xml:space="preserve"> </w:t>
      </w:r>
      <w:r w:rsidRPr="00523375">
        <w:rPr>
          <w:b/>
        </w:rPr>
        <w:t xml:space="preserve">Where should </w:t>
      </w:r>
      <w:r w:rsidR="00523375">
        <w:rPr>
          <w:b/>
        </w:rPr>
        <w:t xml:space="preserve">grant </w:t>
      </w:r>
      <w:r w:rsidRPr="00523375">
        <w:rPr>
          <w:b/>
        </w:rPr>
        <w:t>applications be sent</w:t>
      </w:r>
      <w:r w:rsidR="00523375">
        <w:rPr>
          <w:b/>
        </w:rPr>
        <w:t>?</w:t>
      </w:r>
    </w:p>
    <w:p w14:paraId="7FCCE361" w14:textId="117218A2" w:rsidR="00BA5FD1" w:rsidRDefault="00BA5FD1" w:rsidP="00CC2CDF">
      <w:pPr>
        <w:ind w:left="360"/>
        <w:rPr>
          <w:rStyle w:val="Hyperlink"/>
        </w:rPr>
      </w:pPr>
      <w:r>
        <w:t xml:space="preserve">A6 – </w:t>
      </w:r>
      <w:r w:rsidR="00E07AF4" w:rsidRPr="00523375">
        <w:t>A</w:t>
      </w:r>
      <w:r w:rsidRPr="00523375">
        <w:t xml:space="preserve">pplications should be submitted electronically to </w:t>
      </w:r>
      <w:hyperlink r:id="rId5" w:history="1">
        <w:r w:rsidR="00CC6DC8" w:rsidRPr="00040A8E">
          <w:rPr>
            <w:rStyle w:val="Hyperlink"/>
          </w:rPr>
          <w:t>lewybody.grants@gmail.com</w:t>
        </w:r>
      </w:hyperlink>
    </w:p>
    <w:p w14:paraId="6127C49C" w14:textId="4DAE72A2" w:rsidR="00BA53FC" w:rsidRDefault="00BA53FC" w:rsidP="00CC2CDF">
      <w:pPr>
        <w:ind w:left="360"/>
      </w:pPr>
    </w:p>
    <w:bookmarkEnd w:id="0"/>
    <w:p w14:paraId="38708226" w14:textId="4F3DC8B7" w:rsidR="00BA53FC" w:rsidRDefault="00BA53FC">
      <w:r>
        <w:br w:type="page"/>
      </w:r>
    </w:p>
    <w:p w14:paraId="1049F750" w14:textId="2FF6DDFC" w:rsidR="00BA53FC" w:rsidRDefault="00DD062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1627BA6" wp14:editId="294405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41743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53FC" w:rsidSect="00300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4369A"/>
    <w:multiLevelType w:val="hybridMultilevel"/>
    <w:tmpl w:val="A82AE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B5"/>
    <w:rsid w:val="0013384E"/>
    <w:rsid w:val="001B2C59"/>
    <w:rsid w:val="00251596"/>
    <w:rsid w:val="00254BB5"/>
    <w:rsid w:val="002E1F10"/>
    <w:rsid w:val="0030012B"/>
    <w:rsid w:val="00332CCB"/>
    <w:rsid w:val="003905EA"/>
    <w:rsid w:val="003D7A07"/>
    <w:rsid w:val="0046329D"/>
    <w:rsid w:val="005001C1"/>
    <w:rsid w:val="00523375"/>
    <w:rsid w:val="0053180B"/>
    <w:rsid w:val="005374C0"/>
    <w:rsid w:val="005F19A4"/>
    <w:rsid w:val="00627157"/>
    <w:rsid w:val="006318A4"/>
    <w:rsid w:val="006B3974"/>
    <w:rsid w:val="00921BEA"/>
    <w:rsid w:val="00982742"/>
    <w:rsid w:val="00BA53FC"/>
    <w:rsid w:val="00BA5FD1"/>
    <w:rsid w:val="00CC2CDF"/>
    <w:rsid w:val="00CC6DC8"/>
    <w:rsid w:val="00D32D05"/>
    <w:rsid w:val="00DD0623"/>
    <w:rsid w:val="00E07AF4"/>
    <w:rsid w:val="00E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1043"/>
  <w15:chartTrackingRefBased/>
  <w15:docId w15:val="{F11583AC-2F06-4058-81CB-04F70245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D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7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4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7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ewybody.gran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Cannon</dc:creator>
  <cp:keywords/>
  <dc:description/>
  <cp:lastModifiedBy>Jacqueline Cannon</cp:lastModifiedBy>
  <cp:revision>5</cp:revision>
  <dcterms:created xsi:type="dcterms:W3CDTF">2019-02-28T14:52:00Z</dcterms:created>
  <dcterms:modified xsi:type="dcterms:W3CDTF">2019-02-28T14:54:00Z</dcterms:modified>
</cp:coreProperties>
</file>